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0D8F5F26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9756FE">
        <w:rPr>
          <w:b/>
          <w:bCs/>
        </w:rPr>
        <w:t>Specjalista ds. promocji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09E955CF" w14:textId="15390189" w:rsidR="009756FE" w:rsidRDefault="009756FE" w:rsidP="00E81412">
      <w:pPr>
        <w:jc w:val="both"/>
      </w:pPr>
      <w:r>
        <w:t>- wykształcenie: minimum średnie</w:t>
      </w:r>
    </w:p>
    <w:p w14:paraId="62BA2272" w14:textId="1240FDC6" w:rsidR="009756FE" w:rsidRDefault="009756FE" w:rsidP="00E81412">
      <w:pPr>
        <w:jc w:val="both"/>
      </w:pPr>
      <w:r>
        <w:t>- posiadanie statusu osoby bezrobotnej</w:t>
      </w:r>
    </w:p>
    <w:p w14:paraId="555F3B7B" w14:textId="6641ABC6" w:rsidR="009756FE" w:rsidRPr="009756FE" w:rsidRDefault="009756FE" w:rsidP="00E81412">
      <w:pPr>
        <w:jc w:val="both"/>
      </w:pPr>
      <w:r>
        <w:t>- zameldowanie/zamieszkanie na terenie powiatu nowotarskiego</w:t>
      </w:r>
    </w:p>
    <w:p w14:paraId="2F989BD2" w14:textId="77777777" w:rsidR="00E81412" w:rsidRPr="004F65E8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0C9E9CC9" w14:textId="1B700406" w:rsidR="00E81412" w:rsidRDefault="009756FE" w:rsidP="00E81412">
      <w:pPr>
        <w:jc w:val="both"/>
      </w:pPr>
      <w:r>
        <w:t>- mile widziane doświadczenie w pracy na podobnym stanowisku</w:t>
      </w:r>
    </w:p>
    <w:p w14:paraId="2D747A8D" w14:textId="0C717C99" w:rsidR="009756FE" w:rsidRDefault="009756FE" w:rsidP="00E81412">
      <w:pPr>
        <w:jc w:val="both"/>
      </w:pPr>
      <w:r>
        <w:t xml:space="preserve">- cenimy kreatywność, chęć rozwoju </w:t>
      </w:r>
    </w:p>
    <w:p w14:paraId="50E65D22" w14:textId="080C9482" w:rsidR="009756FE" w:rsidRPr="004F65E8" w:rsidRDefault="009756FE" w:rsidP="00E81412">
      <w:pPr>
        <w:jc w:val="both"/>
      </w:pPr>
      <w:r>
        <w:t>- umiejętność pracy w zespole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3C016F20" w14:textId="7D43112B" w:rsidR="00E81412" w:rsidRDefault="002316D1" w:rsidP="00E81412">
      <w:pPr>
        <w:jc w:val="both"/>
      </w:pPr>
      <w:r>
        <w:t>- prowadzenie akcji, kampanii promujących Spółkę,</w:t>
      </w:r>
    </w:p>
    <w:p w14:paraId="5F99BD6F" w14:textId="7E066D32" w:rsidR="002316D1" w:rsidRDefault="002316D1" w:rsidP="00E81412">
      <w:pPr>
        <w:jc w:val="both"/>
      </w:pPr>
      <w:r>
        <w:t>- tworzenie strategii marketingowej i promocyjnej firmy,</w:t>
      </w:r>
    </w:p>
    <w:p w14:paraId="7D6CA96E" w14:textId="2532FA79" w:rsidR="002316D1" w:rsidRDefault="002316D1" w:rsidP="00E81412">
      <w:pPr>
        <w:jc w:val="both"/>
      </w:pPr>
      <w:r>
        <w:t>- budowanie pozytywnego wizerunku Spółki, również z wykorzystaniem mediów społecznościowych,</w:t>
      </w:r>
    </w:p>
    <w:p w14:paraId="66AC7D50" w14:textId="770473D1" w:rsidR="002316D1" w:rsidRPr="004F65E8" w:rsidRDefault="002316D1" w:rsidP="00E81412">
      <w:pPr>
        <w:jc w:val="both"/>
      </w:pPr>
      <w:r>
        <w:t>- opracowywanie materiałów informacyjnych dla pacjentów,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73565422" w:rsidR="00E81412" w:rsidRDefault="009756FE" w:rsidP="00E81412">
      <w:pPr>
        <w:jc w:val="both"/>
      </w:pPr>
      <w:r>
        <w:t xml:space="preserve">Forma zatrudnienia: umowa o pracę </w:t>
      </w:r>
    </w:p>
    <w:p w14:paraId="13B82BE0" w14:textId="703E8FF7" w:rsidR="009756FE" w:rsidRDefault="009756FE" w:rsidP="00E81412">
      <w:pPr>
        <w:jc w:val="both"/>
      </w:pPr>
      <w:r>
        <w:t>Miejsce: Śląskie Centrum Rehabilitacyjno-Uzdrowiskowe im. dr Adama Szebesty w Rabce – Zdroju Sp. z o.o.</w:t>
      </w:r>
      <w:r w:rsidR="002316D1">
        <w:t xml:space="preserve"> ul. Dietla 5 34 – 700 Rabka - Zdrój</w:t>
      </w:r>
    </w:p>
    <w:p w14:paraId="4EB38A07" w14:textId="47D928A4" w:rsidR="009756FE" w:rsidRPr="004F65E8" w:rsidRDefault="009756FE" w:rsidP="00E81412">
      <w:pPr>
        <w:jc w:val="both"/>
      </w:pPr>
      <w:r>
        <w:t>Wynagrodzenie: co najmniej minimalne</w:t>
      </w:r>
      <w:r w:rsidR="002316D1">
        <w:t xml:space="preserve"> czyli 4 666,00 złotych brutto.</w:t>
      </w:r>
    </w:p>
    <w:p w14:paraId="08CE33FC" w14:textId="77777777" w:rsidR="00E81412" w:rsidRDefault="00E81412" w:rsidP="00E814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5C2B7FF0" w:rsidR="00E81412" w:rsidRPr="003D5ED1" w:rsidRDefault="00E81412" w:rsidP="00E81412">
      <w:pPr>
        <w:jc w:val="both"/>
        <w:rPr>
          <w:b/>
          <w:bCs/>
          <w:sz w:val="20"/>
          <w:szCs w:val="20"/>
        </w:rPr>
      </w:pPr>
      <w:r w:rsidRPr="003D5ED1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3D5ED1">
          <w:rPr>
            <w:rStyle w:val="Hipercze"/>
            <w:b/>
            <w:bCs/>
          </w:rPr>
          <w:t>kadry@scru.pl</w:t>
        </w:r>
      </w:hyperlink>
      <w:r w:rsidRPr="003D5ED1">
        <w:rPr>
          <w:b/>
          <w:bCs/>
        </w:rPr>
        <w:t xml:space="preserve"> z dopiskiem ‘Rekrutacja‘ w terminie </w:t>
      </w:r>
      <w:r w:rsidRPr="003D5ED1">
        <w:rPr>
          <w:b/>
          <w:bCs/>
          <w:u w:val="single"/>
        </w:rPr>
        <w:t xml:space="preserve">do </w:t>
      </w:r>
      <w:r w:rsidR="009756FE" w:rsidRPr="003D5ED1">
        <w:rPr>
          <w:b/>
          <w:bCs/>
          <w:u w:val="single"/>
        </w:rPr>
        <w:t>15.01.2025r.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00CB" w14:textId="77777777" w:rsidR="00465001" w:rsidRDefault="00465001" w:rsidP="00E81412">
      <w:pPr>
        <w:spacing w:after="0" w:line="240" w:lineRule="auto"/>
      </w:pPr>
      <w:r>
        <w:separator/>
      </w:r>
    </w:p>
  </w:endnote>
  <w:endnote w:type="continuationSeparator" w:id="0">
    <w:p w14:paraId="004AA1AE" w14:textId="77777777" w:rsidR="00465001" w:rsidRDefault="00465001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FCB98" w14:textId="77777777" w:rsidR="00465001" w:rsidRDefault="00465001" w:rsidP="00E81412">
      <w:pPr>
        <w:spacing w:after="0" w:line="240" w:lineRule="auto"/>
      </w:pPr>
      <w:r>
        <w:separator/>
      </w:r>
    </w:p>
  </w:footnote>
  <w:footnote w:type="continuationSeparator" w:id="0">
    <w:p w14:paraId="13FD2A32" w14:textId="77777777" w:rsidR="00465001" w:rsidRDefault="00465001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D31D3"/>
    <w:rsid w:val="001246DA"/>
    <w:rsid w:val="002316D1"/>
    <w:rsid w:val="003B0211"/>
    <w:rsid w:val="003D5ED1"/>
    <w:rsid w:val="00465001"/>
    <w:rsid w:val="00551E6E"/>
    <w:rsid w:val="00647159"/>
    <w:rsid w:val="009756FE"/>
    <w:rsid w:val="00B1582C"/>
    <w:rsid w:val="00BD1DA3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3</cp:revision>
  <dcterms:created xsi:type="dcterms:W3CDTF">2024-12-11T07:14:00Z</dcterms:created>
  <dcterms:modified xsi:type="dcterms:W3CDTF">2024-12-12T12:47:00Z</dcterms:modified>
</cp:coreProperties>
</file>